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F87" w:rsidRPr="00B51D8F" w:rsidRDefault="00651F87" w:rsidP="00651F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51D8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1D8F">
        <w:rPr>
          <w:rFonts w:ascii="Times New Roman" w:hAnsi="Times New Roman" w:cs="Times New Roman"/>
          <w:sz w:val="28"/>
          <w:szCs w:val="28"/>
        </w:rPr>
        <w:tab/>
      </w:r>
      <w:r w:rsidRPr="00B51D8F">
        <w:rPr>
          <w:rFonts w:ascii="Times New Roman" w:hAnsi="Times New Roman" w:cs="Times New Roman"/>
          <w:sz w:val="28"/>
          <w:szCs w:val="28"/>
        </w:rPr>
        <w:tab/>
      </w:r>
    </w:p>
    <w:p w:rsidR="00651F87" w:rsidRPr="00B51D8F" w:rsidRDefault="00651F87" w:rsidP="00651F8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B51D8F">
        <w:rPr>
          <w:rFonts w:ascii="Times New Roman" w:hAnsi="Times New Roman" w:cs="Times New Roman"/>
          <w:b/>
          <w:bCs/>
          <w:sz w:val="32"/>
          <w:szCs w:val="32"/>
        </w:rPr>
        <w:t>АДМИНИСТРАЦИЯ НОВОБАТУРИНСКОГО СЕЛЬСКОГО ПОСЕЛЕНИЯ</w:t>
      </w:r>
    </w:p>
    <w:p w:rsidR="00651F87" w:rsidRPr="00B51D8F" w:rsidRDefault="00651F87" w:rsidP="00651F8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B51D8F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B51D8F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651F87" w:rsidRPr="00B51D8F" w:rsidRDefault="008F1C4B" w:rsidP="00651F8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F1C4B">
        <w:rPr>
          <w:rFonts w:ascii="Times New Roman" w:hAnsi="Times New Roman" w:cs="Times New Roman"/>
        </w:rPr>
        <w:pict>
          <v:line id="Прямая соединительная линия 2" o:spid="_x0000_s1026" style="position:absolute;z-index:251658240;visibility:visible" from="0,7.75pt" to="47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651F87" w:rsidRPr="00A26350" w:rsidRDefault="002408C8" w:rsidP="002408C8">
      <w:pPr>
        <w:widowControl w:val="0"/>
        <w:tabs>
          <w:tab w:val="left" w:pos="70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№ </w:t>
      </w:r>
      <w:r w:rsidR="00A26350" w:rsidRPr="00A26350">
        <w:rPr>
          <w:rFonts w:ascii="Times New Roman" w:hAnsi="Times New Roman" w:cs="Times New Roman"/>
          <w:sz w:val="28"/>
          <w:szCs w:val="28"/>
        </w:rPr>
        <w:t xml:space="preserve"> 20</w:t>
      </w:r>
      <w:r w:rsidRPr="00A26350">
        <w:rPr>
          <w:rFonts w:ascii="Times New Roman" w:hAnsi="Times New Roman" w:cs="Times New Roman"/>
          <w:sz w:val="28"/>
          <w:szCs w:val="28"/>
        </w:rPr>
        <w:t xml:space="preserve"> от </w:t>
      </w:r>
      <w:r w:rsidR="00A26350" w:rsidRPr="00A26350">
        <w:rPr>
          <w:rFonts w:ascii="Times New Roman" w:hAnsi="Times New Roman" w:cs="Times New Roman"/>
          <w:sz w:val="28"/>
          <w:szCs w:val="28"/>
        </w:rPr>
        <w:t>07 июля 2020</w:t>
      </w:r>
      <w:r w:rsidRPr="00A26350">
        <w:rPr>
          <w:rFonts w:ascii="Times New Roman" w:hAnsi="Times New Roman" w:cs="Times New Roman"/>
          <w:sz w:val="28"/>
          <w:szCs w:val="28"/>
        </w:rPr>
        <w:t xml:space="preserve"> года</w:t>
      </w:r>
      <w:r w:rsidR="00651F87" w:rsidRPr="00A26350">
        <w:rPr>
          <w:rFonts w:ascii="Times New Roman" w:hAnsi="Times New Roman" w:cs="Times New Roman"/>
          <w:sz w:val="28"/>
          <w:szCs w:val="28"/>
        </w:rPr>
        <w:t xml:space="preserve">  </w:t>
      </w:r>
      <w:r w:rsidR="00651F87" w:rsidRPr="00A26350">
        <w:rPr>
          <w:rFonts w:ascii="Times New Roman" w:hAnsi="Times New Roman" w:cs="Times New Roman"/>
          <w:sz w:val="28"/>
          <w:szCs w:val="28"/>
        </w:rPr>
        <w:tab/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A26350">
        <w:rPr>
          <w:rFonts w:ascii="Times New Roman" w:hAnsi="Times New Roman" w:cs="Times New Roman"/>
          <w:sz w:val="28"/>
          <w:szCs w:val="28"/>
          <w:lang w:bidi="en-US"/>
        </w:rPr>
        <w:t>П. Новобатурино</w:t>
      </w:r>
    </w:p>
    <w:tbl>
      <w:tblPr>
        <w:tblW w:w="0" w:type="auto"/>
        <w:tblLook w:val="04A0"/>
      </w:tblPr>
      <w:tblGrid>
        <w:gridCol w:w="5838"/>
      </w:tblGrid>
      <w:tr w:rsidR="00A26350" w:rsidRPr="00A26350" w:rsidTr="00A23039">
        <w:trPr>
          <w:trHeight w:val="1707"/>
        </w:trPr>
        <w:tc>
          <w:tcPr>
            <w:tcW w:w="5838" w:type="dxa"/>
            <w:hideMark/>
          </w:tcPr>
          <w:p w:rsidR="00A26350" w:rsidRPr="00A26350" w:rsidRDefault="00A26350" w:rsidP="00A230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350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Новобатуринском сельском поселении</w:t>
            </w:r>
          </w:p>
        </w:tc>
      </w:tr>
    </w:tbl>
    <w:p w:rsidR="00A26350" w:rsidRPr="00A26350" w:rsidRDefault="00A26350" w:rsidP="00A26350">
      <w:pPr>
        <w:jc w:val="both"/>
        <w:rPr>
          <w:rFonts w:ascii="Times New Roman" w:hAnsi="Times New Roman" w:cs="Times New Roman"/>
          <w:bCs/>
          <w:sz w:val="28"/>
          <w:szCs w:val="28"/>
          <w:lang w:bidi="en-US"/>
        </w:rPr>
      </w:pPr>
    </w:p>
    <w:p w:rsidR="00A26350" w:rsidRPr="00A26350" w:rsidRDefault="00A26350" w:rsidP="00A26350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 Налоговым кодексом Российской Федерации, Уставом в целях повышения качества предоставления муниципальных услуг, </w:t>
      </w:r>
      <w:r w:rsidRPr="00A26350">
        <w:rPr>
          <w:rFonts w:ascii="Times New Roman" w:hAnsi="Times New Roman" w:cs="Times New Roman"/>
          <w:bCs/>
          <w:sz w:val="28"/>
          <w:szCs w:val="28"/>
        </w:rPr>
        <w:t>администрация Новобатуринского сельского поселения, ПОСТАНОВЛЯЕТ:</w:t>
      </w:r>
    </w:p>
    <w:p w:rsidR="00A26350" w:rsidRPr="00A26350" w:rsidRDefault="00A26350" w:rsidP="00A26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</w:t>
      </w:r>
      <w:r>
        <w:rPr>
          <w:rFonts w:ascii="Times New Roman" w:hAnsi="Times New Roman" w:cs="Times New Roman"/>
          <w:sz w:val="28"/>
          <w:szCs w:val="28"/>
        </w:rPr>
        <w:t>авовых актов о налогах и сборах в Новобатуринском сельском поселении.</w:t>
      </w:r>
    </w:p>
    <w:p w:rsidR="00A26350" w:rsidRPr="00A26350" w:rsidRDefault="00A26350" w:rsidP="00A263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2.  </w:t>
      </w:r>
      <w:r w:rsidRPr="00A26350">
        <w:rPr>
          <w:rFonts w:ascii="Times New Roman" w:hAnsi="Times New Roman" w:cs="Times New Roman"/>
          <w:bCs/>
          <w:sz w:val="28"/>
          <w:szCs w:val="28"/>
        </w:rPr>
        <w:t xml:space="preserve">Опубликовать настоящее постановление </w:t>
      </w:r>
      <w:r w:rsidRPr="00A26350">
        <w:rPr>
          <w:rFonts w:ascii="Times New Roman" w:hAnsi="Times New Roman" w:cs="Times New Roman"/>
          <w:sz w:val="28"/>
          <w:szCs w:val="28"/>
        </w:rPr>
        <w:t xml:space="preserve">на официальном интернет - сайте  </w:t>
      </w:r>
      <w:r>
        <w:rPr>
          <w:rFonts w:ascii="Times New Roman" w:hAnsi="Times New Roman" w:cs="Times New Roman"/>
          <w:sz w:val="28"/>
          <w:szCs w:val="28"/>
        </w:rPr>
        <w:t xml:space="preserve">Еткульского </w:t>
      </w:r>
      <w:r w:rsidRPr="00A2635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26350">
        <w:rPr>
          <w:rFonts w:ascii="Times New Roman" w:hAnsi="Times New Roman" w:cs="Times New Roman"/>
          <w:sz w:val="28"/>
          <w:szCs w:val="28"/>
        </w:rPr>
        <w:t xml:space="preserve"> Челябинской области – https://www.admetkul.ru/poselenie/Novob/.</w:t>
      </w:r>
    </w:p>
    <w:p w:rsidR="00A26350" w:rsidRPr="00A26350" w:rsidRDefault="00A26350" w:rsidP="00A26350">
      <w:pPr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A26350" w:rsidRPr="00A26350" w:rsidRDefault="00A26350" w:rsidP="00A26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 момента его опубликования.</w:t>
      </w:r>
    </w:p>
    <w:p w:rsidR="00A26350" w:rsidRPr="00A26350" w:rsidRDefault="00A26350" w:rsidP="00A26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26350" w:rsidRPr="00A26350" w:rsidRDefault="00A26350" w:rsidP="00A2635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Глава Новобатуринского  </w:t>
      </w:r>
    </w:p>
    <w:p w:rsidR="00A26350" w:rsidRPr="00A26350" w:rsidRDefault="00A26350" w:rsidP="00A26350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26350">
        <w:rPr>
          <w:rFonts w:ascii="Times New Roman" w:hAnsi="Times New Roman" w:cs="Times New Roman"/>
          <w:sz w:val="28"/>
          <w:szCs w:val="28"/>
        </w:rPr>
        <w:tab/>
      </w:r>
      <w:r w:rsidRPr="00A26350">
        <w:rPr>
          <w:rFonts w:ascii="Times New Roman" w:hAnsi="Times New Roman" w:cs="Times New Roman"/>
          <w:sz w:val="28"/>
          <w:szCs w:val="28"/>
        </w:rPr>
        <w:tab/>
      </w:r>
      <w:r w:rsidRPr="00A26350">
        <w:rPr>
          <w:rFonts w:ascii="Times New Roman" w:hAnsi="Times New Roman" w:cs="Times New Roman"/>
          <w:sz w:val="28"/>
          <w:szCs w:val="28"/>
        </w:rPr>
        <w:tab/>
      </w:r>
      <w:r w:rsidRPr="00A26350">
        <w:rPr>
          <w:rFonts w:ascii="Times New Roman" w:hAnsi="Times New Roman" w:cs="Times New Roman"/>
          <w:sz w:val="28"/>
          <w:szCs w:val="28"/>
        </w:rPr>
        <w:tab/>
      </w:r>
      <w:r w:rsidRPr="00A26350">
        <w:rPr>
          <w:rFonts w:ascii="Times New Roman" w:hAnsi="Times New Roman" w:cs="Times New Roman"/>
          <w:sz w:val="28"/>
          <w:szCs w:val="28"/>
        </w:rPr>
        <w:tab/>
      </w:r>
      <w:r w:rsidRPr="00A26350">
        <w:rPr>
          <w:rFonts w:ascii="Times New Roman" w:hAnsi="Times New Roman" w:cs="Times New Roman"/>
          <w:sz w:val="28"/>
          <w:szCs w:val="28"/>
        </w:rPr>
        <w:tab/>
        <w:t xml:space="preserve">Т.Н. </w:t>
      </w:r>
      <w:proofErr w:type="spellStart"/>
      <w:r w:rsidRPr="00A26350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A26350" w:rsidRPr="00A26350" w:rsidRDefault="00A26350" w:rsidP="00A26350">
      <w:pPr>
        <w:tabs>
          <w:tab w:val="left" w:pos="840"/>
          <w:tab w:val="left" w:pos="3020"/>
          <w:tab w:val="left" w:pos="46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br w:type="page"/>
      </w:r>
    </w:p>
    <w:p w:rsidR="00A26350" w:rsidRPr="00A26350" w:rsidRDefault="00A26350" w:rsidP="00A2635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26350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 </w:t>
      </w:r>
    </w:p>
    <w:p w:rsidR="00A26350" w:rsidRPr="00A26350" w:rsidRDefault="00A26350" w:rsidP="00A2635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A26350">
        <w:rPr>
          <w:rFonts w:ascii="Times New Roman" w:hAnsi="Times New Roman" w:cs="Times New Roman"/>
          <w:sz w:val="28"/>
          <w:szCs w:val="28"/>
        </w:rPr>
        <w:br/>
        <w:t>Новобатуринского сельского поселения</w:t>
      </w:r>
    </w:p>
    <w:p w:rsidR="00A26350" w:rsidRPr="00A26350" w:rsidRDefault="00A26350" w:rsidP="00A2635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07.07.2020 г. № 20</w:t>
      </w:r>
    </w:p>
    <w:p w:rsidR="00A26350" w:rsidRPr="00A26350" w:rsidRDefault="00A26350" w:rsidP="00A263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73"/>
      <w:bookmarkEnd w:id="1"/>
      <w:r w:rsidRPr="00A26350">
        <w:rPr>
          <w:rFonts w:ascii="Times New Roman" w:hAnsi="Times New Roman" w:cs="Times New Roman"/>
          <w:b/>
          <w:sz w:val="28"/>
          <w:szCs w:val="28"/>
        </w:rPr>
        <w:t>Административный регламент по предоставлению муниципальной услуги</w:t>
      </w:r>
    </w:p>
    <w:p w:rsidR="00A26350" w:rsidRPr="00A26350" w:rsidRDefault="00A26350" w:rsidP="00A26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350">
        <w:rPr>
          <w:rFonts w:ascii="Times New Roman" w:hAnsi="Times New Roman" w:cs="Times New Roman"/>
          <w:b/>
          <w:sz w:val="28"/>
          <w:szCs w:val="28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A26350" w:rsidRDefault="00A26350" w:rsidP="00694300">
      <w:pPr>
        <w:pStyle w:val="1"/>
        <w:numPr>
          <w:ilvl w:val="0"/>
          <w:numId w:val="2"/>
        </w:numPr>
        <w:rPr>
          <w:szCs w:val="28"/>
        </w:rPr>
      </w:pPr>
      <w:bookmarkStart w:id="2" w:name="sub_1100"/>
      <w:r w:rsidRPr="00A26350">
        <w:rPr>
          <w:szCs w:val="28"/>
        </w:rPr>
        <w:t>Общие положения</w:t>
      </w:r>
      <w:bookmarkEnd w:id="2"/>
    </w:p>
    <w:p w:rsidR="00694300" w:rsidRPr="00694300" w:rsidRDefault="00694300" w:rsidP="00694300">
      <w:pPr>
        <w:rPr>
          <w:lang w:eastAsia="ru-RU"/>
        </w:rPr>
      </w:pPr>
    </w:p>
    <w:p w:rsidR="00A26350" w:rsidRDefault="00A26350" w:rsidP="00A26350">
      <w:pPr>
        <w:pStyle w:val="1"/>
        <w:ind w:firstLine="770"/>
        <w:jc w:val="both"/>
        <w:rPr>
          <w:szCs w:val="28"/>
        </w:rPr>
      </w:pPr>
      <w:bookmarkStart w:id="3" w:name="sub_11"/>
      <w:r w:rsidRPr="00A26350">
        <w:rPr>
          <w:szCs w:val="28"/>
        </w:rPr>
        <w:t>1.1. Предмет регулирования административного регламента</w:t>
      </w:r>
      <w:bookmarkEnd w:id="3"/>
    </w:p>
    <w:p w:rsidR="00A26350" w:rsidRPr="00A26350" w:rsidRDefault="00A26350" w:rsidP="00A26350">
      <w:pPr>
        <w:rPr>
          <w:lang w:eastAsia="ru-RU"/>
        </w:rPr>
      </w:pP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>Административный регламент администрации Новобатуринского сельского поселения (наименование муниципального образования)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формы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4" w:name="sub_12"/>
      <w:r w:rsidRPr="00A26350">
        <w:rPr>
          <w:szCs w:val="28"/>
        </w:rPr>
        <w:t>1.2. Круг заявителей на предоставление муниципальной услуги</w:t>
      </w:r>
      <w:bookmarkEnd w:id="4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Новобатуринского сельского поселения с запросом о предоставлении муниципальной услуги, выраженным в устной, письменной или электронной форме (далее по тексту - заявитель).</w:t>
      </w:r>
      <w:proofErr w:type="gramEnd"/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5" w:name="sub_13"/>
      <w:r w:rsidRPr="00A26350">
        <w:rPr>
          <w:szCs w:val="28"/>
        </w:rPr>
        <w:lastRenderedPageBreak/>
        <w:t>1.3. Требования к порядку информирования о предоставлении муниципальной услуги</w:t>
      </w:r>
      <w:bookmarkEnd w:id="5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31"/>
      <w:r w:rsidRPr="00A26350">
        <w:rPr>
          <w:rFonts w:ascii="Times New Roman" w:hAnsi="Times New Roman" w:cs="Times New Roman"/>
          <w:sz w:val="28"/>
          <w:szCs w:val="28"/>
        </w:rPr>
        <w:t>1.3.1. Информация о порядке и сроках предоставления муниципальной услуги является открытой и общедоступной.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32"/>
      <w:bookmarkEnd w:id="6"/>
      <w:r w:rsidRPr="00A26350">
        <w:rPr>
          <w:rFonts w:ascii="Times New Roman" w:hAnsi="Times New Roman" w:cs="Times New Roman"/>
          <w:sz w:val="28"/>
          <w:szCs w:val="28"/>
        </w:rPr>
        <w:t>1) место нахождения администрации  и почтовый адрес: Россия, Челябинская область, Еткульский район, поселок Новобатурино, улица Центральная, дом 4.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26350">
        <w:rPr>
          <w:rFonts w:ascii="Times New Roman" w:hAnsi="Times New Roman" w:cs="Times New Roman"/>
          <w:sz w:val="28"/>
          <w:szCs w:val="28"/>
          <w:u w:val="single"/>
        </w:rPr>
        <w:t>График работы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понедельник-пятница: с 8.00-16.00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перерыв на обед: с 12.00-13.00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выходные дни: суббота, воскресенье, нерабочие праздничные дни.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 предпраздничные дни время работы сокращается на один час.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  <w:u w:val="single"/>
        </w:rPr>
        <w:t>Номер телефона для справок:</w:t>
      </w:r>
      <w:r w:rsidRPr="00A26350">
        <w:rPr>
          <w:rFonts w:ascii="Times New Roman" w:hAnsi="Times New Roman" w:cs="Times New Roman"/>
          <w:sz w:val="28"/>
          <w:szCs w:val="28"/>
        </w:rPr>
        <w:t xml:space="preserve"> +79588707400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A26350">
        <w:rPr>
          <w:rFonts w:ascii="Times New Roman" w:hAnsi="Times New Roman" w:cs="Times New Roman"/>
          <w:sz w:val="28"/>
          <w:szCs w:val="28"/>
        </w:rPr>
        <w:t>Адрес электронной почты: </w:t>
      </w:r>
      <w:proofErr w:type="spellStart"/>
      <w:r w:rsidRPr="00A26350">
        <w:rPr>
          <w:rFonts w:ascii="Times New Roman" w:hAnsi="Times New Roman" w:cs="Times New Roman"/>
          <w:sz w:val="28"/>
          <w:szCs w:val="28"/>
          <w:lang w:val="en-US"/>
        </w:rPr>
        <w:t>novobatyrino</w:t>
      </w:r>
      <w:proofErr w:type="spellEnd"/>
      <w:r w:rsidRPr="00A26350">
        <w:rPr>
          <w:rFonts w:ascii="Times New Roman" w:hAnsi="Times New Roman" w:cs="Times New Roman"/>
          <w:sz w:val="28"/>
          <w:szCs w:val="28"/>
        </w:rPr>
        <w:t>@</w:t>
      </w:r>
      <w:r w:rsidRPr="00A263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263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2635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1.3.2.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в устной форме при личном обращении;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по письменным обращениям заявителей;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факсимильной связи;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посредством электронной связи;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посредством почтовой связи.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b/>
          <w:bCs/>
          <w:sz w:val="28"/>
          <w:szCs w:val="28"/>
          <w:lang w:bidi="en-US"/>
        </w:rPr>
      </w:pP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35"/>
      <w:bookmarkEnd w:id="7"/>
      <w:r w:rsidRPr="00A26350">
        <w:rPr>
          <w:rFonts w:ascii="Times New Roman" w:hAnsi="Times New Roman" w:cs="Times New Roman"/>
          <w:sz w:val="28"/>
          <w:szCs w:val="28"/>
        </w:rPr>
        <w:t xml:space="preserve">1.3.3. Устное информирование о порядке предоставления муниципальной услуги осуществляется специалистом администрации района </w:t>
      </w:r>
      <w:bookmarkEnd w:id="8"/>
      <w:r w:rsidRPr="00A26350">
        <w:rPr>
          <w:rFonts w:ascii="Times New Roman" w:hAnsi="Times New Roman" w:cs="Times New Roman"/>
          <w:sz w:val="28"/>
          <w:szCs w:val="28"/>
        </w:rPr>
        <w:t>лично либо по телефону.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Специалист,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36"/>
      <w:r w:rsidRPr="00A26350">
        <w:rPr>
          <w:rFonts w:ascii="Times New Roman" w:hAnsi="Times New Roman" w:cs="Times New Roman"/>
          <w:sz w:val="28"/>
          <w:szCs w:val="28"/>
        </w:rPr>
        <w:lastRenderedPageBreak/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9"/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Ответ на обращение направляется заинтересованному лицу в течение 30 дней со дня его регистрации.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26350" w:rsidRDefault="00A26350" w:rsidP="00A26350">
      <w:pPr>
        <w:pStyle w:val="1"/>
        <w:ind w:firstLine="770"/>
        <w:jc w:val="both"/>
        <w:rPr>
          <w:szCs w:val="28"/>
        </w:rPr>
      </w:pPr>
      <w:bookmarkStart w:id="10" w:name="sub_1200"/>
      <w:r w:rsidRPr="00A26350">
        <w:rPr>
          <w:szCs w:val="28"/>
        </w:rPr>
        <w:t>II. Стандарт предоставления муниципальной услуги</w:t>
      </w:r>
      <w:bookmarkEnd w:id="10"/>
    </w:p>
    <w:p w:rsidR="00A26350" w:rsidRPr="00A26350" w:rsidRDefault="00A26350" w:rsidP="00A26350">
      <w:pPr>
        <w:rPr>
          <w:lang w:eastAsia="ru-RU"/>
        </w:rPr>
      </w:pP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11" w:name="sub_21"/>
      <w:r w:rsidRPr="00A26350">
        <w:rPr>
          <w:szCs w:val="28"/>
        </w:rPr>
        <w:t>2.1. Наименование муниципальной услуги</w:t>
      </w:r>
      <w:bookmarkEnd w:id="11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12" w:name="sub_22"/>
      <w:r w:rsidRPr="00A26350">
        <w:rPr>
          <w:szCs w:val="28"/>
        </w:rPr>
        <w:t>2.2. Наименование органа, предоставляющего муниципальную услугу</w:t>
      </w:r>
      <w:bookmarkEnd w:id="12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Новобатуринского сельского поселения.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актом представительного органа местного самоуправления.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13" w:name="sub_23"/>
      <w:r w:rsidRPr="00A26350">
        <w:rPr>
          <w:szCs w:val="28"/>
        </w:rPr>
        <w:t>2.3. Результат предоставления муниципальной услуги</w:t>
      </w:r>
      <w:bookmarkEnd w:id="13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173"/>
      <w:r w:rsidRPr="00A26350">
        <w:rPr>
          <w:rFonts w:ascii="Times New Roman" w:hAnsi="Times New Roman" w:cs="Times New Roman"/>
          <w:sz w:val="28"/>
          <w:szCs w:val="28"/>
        </w:rPr>
        <w:lastRenderedPageBreak/>
        <w:t>1) письменное разъяснение по вопросам применения муниципальных правовых актов о налогах и сборах;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74"/>
      <w:bookmarkEnd w:id="14"/>
      <w:r w:rsidRPr="00A26350">
        <w:rPr>
          <w:rFonts w:ascii="Times New Roman" w:hAnsi="Times New Roman" w:cs="Times New Roman"/>
          <w:sz w:val="28"/>
          <w:szCs w:val="28"/>
        </w:rPr>
        <w:t>2) письменный отказ в предоставлении муниципальной услуги.</w:t>
      </w:r>
      <w:bookmarkEnd w:id="15"/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16" w:name="sub_24"/>
      <w:r w:rsidRPr="00A26350">
        <w:rPr>
          <w:szCs w:val="28"/>
        </w:rPr>
        <w:t>2.4. Сроки предоставления муниципальной услуги</w:t>
      </w:r>
      <w:bookmarkEnd w:id="16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17" w:name="sub_25"/>
      <w:r w:rsidRPr="00A26350">
        <w:rPr>
          <w:szCs w:val="28"/>
        </w:rPr>
        <w:t>2.5. Нормативные правовые акты, регулирующие предоставление муниципальной услуги</w:t>
      </w:r>
      <w:bookmarkEnd w:id="17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6" w:history="1">
        <w:r w:rsidRPr="00A26350">
          <w:rPr>
            <w:rStyle w:val="aa"/>
            <w:b w:val="0"/>
            <w:color w:val="auto"/>
            <w:sz w:val="28"/>
            <w:szCs w:val="28"/>
          </w:rPr>
          <w:t>Конституцией</w:t>
        </w:r>
      </w:hyperlink>
      <w:r w:rsidRPr="00A2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5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A26350">
          <w:rPr>
            <w:rStyle w:val="aa"/>
            <w:b w:val="0"/>
            <w:color w:val="auto"/>
            <w:sz w:val="28"/>
            <w:szCs w:val="28"/>
          </w:rPr>
          <w:t>Налоговым Кодексом</w:t>
        </w:r>
      </w:hyperlink>
      <w:r w:rsidRPr="00A2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5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A26350">
          <w:rPr>
            <w:rStyle w:val="aa"/>
            <w:b w:val="0"/>
            <w:color w:val="auto"/>
            <w:sz w:val="28"/>
            <w:szCs w:val="28"/>
          </w:rPr>
          <w:t>Федеральным законом</w:t>
        </w:r>
      </w:hyperlink>
      <w:r w:rsidRPr="00A26350">
        <w:rPr>
          <w:rFonts w:ascii="Times New Roman" w:hAnsi="Times New Roman" w:cs="Times New Roman"/>
          <w:sz w:val="28"/>
          <w:szCs w:val="28"/>
        </w:rPr>
        <w:t xml:space="preserve"> от 27.07.2010 № 210-ФЗ "Об организации предоставления государственных и муниципальных услуг" (далее по тексту - Федеральный закон № 210-ФЗ);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настоящ</w:t>
      </w:r>
      <w:r>
        <w:rPr>
          <w:rFonts w:ascii="Times New Roman" w:hAnsi="Times New Roman" w:cs="Times New Roman"/>
          <w:sz w:val="28"/>
          <w:szCs w:val="28"/>
        </w:rPr>
        <w:t>им административным регламентом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18" w:name="sub_26"/>
      <w:r w:rsidRPr="00A26350">
        <w:rPr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  <w:bookmarkEnd w:id="18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61"/>
      <w:r w:rsidRPr="00A26350">
        <w:rPr>
          <w:rFonts w:ascii="Times New Roman" w:hAnsi="Times New Roman" w:cs="Times New Roman"/>
          <w:sz w:val="28"/>
          <w:szCs w:val="28"/>
        </w:rPr>
        <w:t xml:space="preserve">2.6.1.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9" w:anchor="sub_20000" w:history="1">
        <w:r w:rsidRPr="00A26350">
          <w:rPr>
            <w:rStyle w:val="aa"/>
            <w:b w:val="0"/>
            <w:color w:val="auto"/>
            <w:sz w:val="28"/>
            <w:szCs w:val="28"/>
          </w:rPr>
          <w:t>приложении</w:t>
        </w:r>
      </w:hyperlink>
      <w:r w:rsidRPr="00A26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6350">
        <w:rPr>
          <w:rFonts w:ascii="Times New Roman" w:hAnsi="Times New Roman" w:cs="Times New Roman"/>
          <w:sz w:val="28"/>
          <w:szCs w:val="28"/>
        </w:rPr>
        <w:t>№ 1 к настоящему Административному регламенту.</w:t>
      </w:r>
      <w:proofErr w:type="gramEnd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62"/>
      <w:bookmarkEnd w:id="19"/>
      <w:r w:rsidRPr="00A26350">
        <w:rPr>
          <w:rFonts w:ascii="Times New Roman" w:hAnsi="Times New Roman" w:cs="Times New Roman"/>
          <w:sz w:val="28"/>
          <w:szCs w:val="28"/>
        </w:rPr>
        <w:t>2.6.2. Заявитель в своем письменном обращении в обязательном порядке указывает:</w:t>
      </w:r>
    </w:p>
    <w:bookmarkEnd w:id="20"/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наименование организации или фамилия, имя, отчество гражданина, направившего обращение;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lastRenderedPageBreak/>
        <w:t>- адрес заявителя, по которому должен быть направлен ответ;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содержание обращения;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подпись лица;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дата обращения.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63"/>
      <w:r w:rsidRPr="00A26350">
        <w:rPr>
          <w:rFonts w:ascii="Times New Roman" w:hAnsi="Times New Roman" w:cs="Times New Roman"/>
          <w:sz w:val="28"/>
          <w:szCs w:val="28"/>
        </w:rP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64"/>
      <w:bookmarkEnd w:id="21"/>
      <w:r w:rsidRPr="00A26350">
        <w:rPr>
          <w:rFonts w:ascii="Times New Roman" w:hAnsi="Times New Roman" w:cs="Times New Roman"/>
          <w:sz w:val="28"/>
          <w:szCs w:val="28"/>
        </w:rP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2"/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При личном приеме специалистом администрации района заявитель предъявляет документ, удостоверяющий его личность, и излагает содержание своего устного обращения.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65"/>
      <w:r w:rsidRPr="00A26350">
        <w:rPr>
          <w:rFonts w:ascii="Times New Roman" w:hAnsi="Times New Roman" w:cs="Times New Roman"/>
          <w:sz w:val="28"/>
          <w:szCs w:val="28"/>
        </w:rPr>
        <w:t>2.6.5. Заявление и документы, прилагаемые к заявлению (или их копии), должны быть составлены на русском языке.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66"/>
      <w:bookmarkEnd w:id="23"/>
      <w:r w:rsidRPr="00A26350">
        <w:rPr>
          <w:rFonts w:ascii="Times New Roman" w:hAnsi="Times New Roman" w:cs="Times New Roman"/>
          <w:sz w:val="28"/>
          <w:szCs w:val="28"/>
        </w:rP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67"/>
      <w:bookmarkEnd w:id="24"/>
      <w:r w:rsidRPr="00A26350">
        <w:rPr>
          <w:rFonts w:ascii="Times New Roman" w:hAnsi="Times New Roman" w:cs="Times New Roman"/>
          <w:sz w:val="28"/>
          <w:szCs w:val="28"/>
        </w:rP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bookmarkEnd w:id="25"/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26" w:name="sub_27"/>
      <w:r w:rsidRPr="00A26350">
        <w:rPr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6"/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lastRenderedPageBreak/>
        <w:t>Основания для отказа в приеме документов законодательством не предусмотрены.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27" w:name="sub_28"/>
      <w:r w:rsidRPr="00A26350">
        <w:rPr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  <w:bookmarkEnd w:id="27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81"/>
      <w:r w:rsidRPr="00A26350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законодательством не предусмотрены.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82"/>
      <w:bookmarkEnd w:id="28"/>
      <w:r w:rsidRPr="00A26350">
        <w:rPr>
          <w:rFonts w:ascii="Times New Roman" w:hAnsi="Times New Roman" w:cs="Times New Roman"/>
          <w:sz w:val="28"/>
          <w:szCs w:val="28"/>
        </w:rPr>
        <w:t>2.8.2. Основания для отказа в предоставлении муниципальной услуги.</w:t>
      </w:r>
    </w:p>
    <w:bookmarkEnd w:id="29"/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Ответ на обращение не дается: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- если текст письменного обращения не поддается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прочтению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обращения направлялись в уполномоченный орган. О данном решении уведомляется заявитель, направивший обращение;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- если ответ по существу поставленного вопроса не может быть дан без разглашения сведений, составляющих </w:t>
      </w:r>
      <w:hyperlink r:id="rId10" w:history="1">
        <w:r w:rsidRPr="00694300">
          <w:rPr>
            <w:rStyle w:val="aa"/>
            <w:b w:val="0"/>
            <w:color w:val="auto"/>
            <w:sz w:val="28"/>
            <w:szCs w:val="28"/>
          </w:rPr>
          <w:t>государственную</w:t>
        </w:r>
      </w:hyperlink>
      <w:r w:rsidRPr="00A26350">
        <w:rPr>
          <w:rFonts w:ascii="Times New Roman" w:hAnsi="Times New Roman" w:cs="Times New Roman"/>
          <w:sz w:val="28"/>
          <w:szCs w:val="28"/>
        </w:rP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- если обращение содержит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83"/>
      <w:r w:rsidRPr="00A26350">
        <w:rPr>
          <w:rFonts w:ascii="Times New Roman" w:hAnsi="Times New Roman" w:cs="Times New Roman"/>
          <w:sz w:val="28"/>
          <w:szCs w:val="28"/>
        </w:rPr>
        <w:t xml:space="preserve">2.8.3. После устранения причин, послуживших основаниями для принятия решения об отказе в предоставлении муниципальной услуги, </w:t>
      </w:r>
      <w:r w:rsidRPr="00A26350">
        <w:rPr>
          <w:rFonts w:ascii="Times New Roman" w:hAnsi="Times New Roman" w:cs="Times New Roman"/>
          <w:sz w:val="28"/>
          <w:szCs w:val="28"/>
        </w:rPr>
        <w:lastRenderedPageBreak/>
        <w:t>заявитель вправе вновь обратиться в администрацию в порядке, установленном настоящим Административным регламентом.</w:t>
      </w:r>
      <w:bookmarkEnd w:id="30"/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31" w:name="sub_210"/>
      <w:r w:rsidRPr="00A26350">
        <w:rPr>
          <w:szCs w:val="28"/>
        </w:rPr>
        <w:t>2.9. Порядок, размер и основания взимания пошлины или иной платы, взимаемой за предоставление муниципальной услуги.</w:t>
      </w:r>
      <w:bookmarkEnd w:id="31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32" w:name="sub_211"/>
      <w:r w:rsidRPr="00A26350">
        <w:rPr>
          <w:szCs w:val="28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2"/>
      <w:r w:rsidRPr="00A26350">
        <w:rPr>
          <w:szCs w:val="28"/>
        </w:rPr>
        <w:t>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33" w:name="sub_212"/>
      <w:r w:rsidRPr="00A26350">
        <w:rPr>
          <w:szCs w:val="28"/>
        </w:rPr>
        <w:t>2.11. Срок и порядок регистрации запроса заявителя о предоставлении муниципальной услуги</w:t>
      </w:r>
      <w:bookmarkEnd w:id="33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Заявление регистрируется в день поступления: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- в журнале входящей документации в администрации (структурном подразделении) путем присвоения входящего номера и даты поступления документа в течение 1 рабочего дня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>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>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34" w:name="sub_213"/>
      <w:r w:rsidRPr="00A26350">
        <w:rPr>
          <w:szCs w:val="28"/>
        </w:rPr>
        <w:t>2.12. Требования к помещениям, в которых предоставляется муниципальная услуга</w:t>
      </w:r>
      <w:bookmarkEnd w:id="34"/>
    </w:p>
    <w:p w:rsidR="00A26350" w:rsidRPr="00A26350" w:rsidRDefault="00A26350" w:rsidP="00A26350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14"/>
      <w:r w:rsidRPr="00A26350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На информационном стенде размещается следующая информация: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lastRenderedPageBreak/>
        <w:t>образец заполнения заявления;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номер кабинета, где осуществляется прием заявителей;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фамилия, имя, отчество и должность специалистов, участвующих в предоставлении муниципальной услуги;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3) на официальном сайте Администрации размещается следующая информация: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регламентирующих предоставление муниципальной услуги;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5) помещение, в котором осуществляется прием заявителей, предусматривает: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комфортное расположение заявителя и должностного лица;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возможность и удобство оформления заявителем письменного обращения;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наличие письменных принадлежностей и бумаги формата А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для оформления заявителем письменного обращения;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lastRenderedPageBreak/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A26350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A263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26350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A26350">
        <w:rPr>
          <w:rFonts w:ascii="Times New Roman" w:hAnsi="Times New Roman" w:cs="Times New Roman"/>
          <w:sz w:val="28"/>
          <w:szCs w:val="28"/>
        </w:rPr>
        <w:t>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1" w:history="1">
        <w:r w:rsidRPr="00A263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A26350">
        <w:rPr>
          <w:rFonts w:ascii="Times New Roman" w:hAnsi="Times New Roman" w:cs="Times New Roman"/>
          <w:sz w:val="28"/>
          <w:szCs w:val="28"/>
        </w:rPr>
        <w:t xml:space="preserve"> и в </w:t>
      </w:r>
      <w:hyperlink r:id="rId12" w:history="1">
        <w:r w:rsidRPr="00A2635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Pr="00A26350">
        <w:rPr>
          <w:rFonts w:ascii="Times New Roman" w:hAnsi="Times New Roman" w:cs="Times New Roman"/>
          <w:sz w:val="28"/>
          <w:szCs w:val="28"/>
        </w:rP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r w:rsidRPr="00A26350">
        <w:rPr>
          <w:szCs w:val="28"/>
        </w:rPr>
        <w:t>2.13. Показатели доступности и качества муниципальной услуги</w:t>
      </w:r>
      <w:bookmarkEnd w:id="35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  <w:bookmarkStart w:id="36" w:name="sub_2172"/>
    </w:p>
    <w:p w:rsidR="00A26350" w:rsidRPr="00A26350" w:rsidRDefault="00A26350" w:rsidP="00A26350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Администрации;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lastRenderedPageBreak/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4) предоставление возможности получения информации о ходе предоставления муниципальной услуги.</w:t>
      </w:r>
    </w:p>
    <w:p w:rsidR="00694300" w:rsidRPr="00A26350" w:rsidRDefault="0069430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bookmarkEnd w:id="36"/>
    <w:p w:rsid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694300" w:rsidRPr="00A26350" w:rsidRDefault="0069430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37" w:name="sub_31"/>
      <w:r w:rsidRPr="00A26350">
        <w:rPr>
          <w:szCs w:val="28"/>
        </w:rPr>
        <w:t>3.1. Состав и последовательность действий при предоставлении муниципальной услуги</w:t>
      </w:r>
      <w:bookmarkEnd w:id="37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185"/>
      <w:r w:rsidRPr="00A26350">
        <w:rPr>
          <w:rFonts w:ascii="Times New Roman" w:hAnsi="Times New Roman" w:cs="Times New Roman"/>
          <w:sz w:val="28"/>
          <w:szCs w:val="28"/>
        </w:rPr>
        <w:t>1) прием и регистрация заявления и приложенных к нему документов;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186"/>
      <w:bookmarkEnd w:id="38"/>
      <w:r w:rsidRPr="00A26350">
        <w:rPr>
          <w:rFonts w:ascii="Times New Roman" w:hAnsi="Times New Roman" w:cs="Times New Roman"/>
          <w:sz w:val="28"/>
          <w:szCs w:val="28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187"/>
      <w:bookmarkEnd w:id="39"/>
      <w:r w:rsidRPr="00A26350">
        <w:rPr>
          <w:rFonts w:ascii="Times New Roman" w:hAnsi="Times New Roman" w:cs="Times New Roman"/>
          <w:sz w:val="28"/>
          <w:szCs w:val="28"/>
        </w:rPr>
        <w:t>3) направление результатов рассмотрения заявления:</w:t>
      </w:r>
    </w:p>
    <w:bookmarkEnd w:id="40"/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письменное разъяснение по вопросам применения муниципальных правовых актов о налогах и сборах;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- письменный отказ в предоставлении муниципальной услуги.</w:t>
      </w:r>
    </w:p>
    <w:p w:rsidR="00A26350" w:rsidRPr="00A26350" w:rsidRDefault="00A26350" w:rsidP="0069430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41" w:name="sub_32"/>
      <w:r w:rsidRPr="00A26350">
        <w:rPr>
          <w:szCs w:val="28"/>
        </w:rPr>
        <w:t>3.2. Прием и регистрация заявления и приложенных к нему документов</w:t>
      </w:r>
      <w:bookmarkEnd w:id="41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21"/>
      <w:r w:rsidRPr="00A26350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22"/>
      <w:bookmarkEnd w:id="42"/>
      <w:r w:rsidRPr="00A26350">
        <w:rPr>
          <w:rFonts w:ascii="Times New Roman" w:hAnsi="Times New Roman" w:cs="Times New Roman"/>
          <w:sz w:val="28"/>
          <w:szCs w:val="28"/>
        </w:rPr>
        <w:lastRenderedPageBreak/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23"/>
      <w:bookmarkEnd w:id="43"/>
      <w:r w:rsidRPr="00A26350">
        <w:rPr>
          <w:rFonts w:ascii="Times New Roman" w:hAnsi="Times New Roman" w:cs="Times New Roman"/>
          <w:sz w:val="28"/>
          <w:szCs w:val="28"/>
        </w:rP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24"/>
      <w:bookmarkEnd w:id="44"/>
      <w:r w:rsidRPr="00A26350">
        <w:rPr>
          <w:rFonts w:ascii="Times New Roman" w:hAnsi="Times New Roman" w:cs="Times New Roman"/>
          <w:sz w:val="28"/>
          <w:szCs w:val="28"/>
        </w:rPr>
        <w:t>3.2.4. В день регистрации заявления указанное заявление с приложенными документами специалист, ответственный за прием документов, передает руководителю администрации.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325"/>
      <w:bookmarkEnd w:id="45"/>
      <w:r w:rsidRPr="00A26350">
        <w:rPr>
          <w:rFonts w:ascii="Times New Roman" w:hAnsi="Times New Roman" w:cs="Times New Roman"/>
          <w:sz w:val="28"/>
          <w:szCs w:val="28"/>
        </w:rP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326"/>
      <w:r w:rsidRPr="00A26350">
        <w:rPr>
          <w:rFonts w:ascii="Times New Roman" w:hAnsi="Times New Roman" w:cs="Times New Roman"/>
          <w:sz w:val="28"/>
          <w:szCs w:val="28"/>
        </w:rPr>
        <w:t>3.2.6. Прием заявления и приложенных к нему документов, их первичная проверка и регистрация в МФЦ.</w:t>
      </w:r>
    </w:p>
    <w:bookmarkEnd w:id="47"/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МФЦ в администрацию.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МФЦ готовит и выдает заявителю расписку о принятии заявления и документов к нему.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48" w:name="sub_33"/>
      <w:bookmarkEnd w:id="46"/>
      <w:r w:rsidRPr="00A26350">
        <w:rPr>
          <w:szCs w:val="28"/>
        </w:rPr>
        <w:lastRenderedPageBreak/>
        <w:t>3.3. Рассмотрение заявления и документов, принятие и направление заявителю решения</w:t>
      </w:r>
      <w:bookmarkEnd w:id="48"/>
      <w:r w:rsidRPr="00A26350">
        <w:rPr>
          <w:szCs w:val="28"/>
        </w:rPr>
        <w:t>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331"/>
      <w:r w:rsidRPr="00A26350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получение заявления и прилагаемых к нему документов главой администрации.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332"/>
      <w:bookmarkEnd w:id="49"/>
      <w:r w:rsidRPr="00A26350">
        <w:rPr>
          <w:rFonts w:ascii="Times New Roman" w:hAnsi="Times New Roman" w:cs="Times New Roman"/>
          <w:sz w:val="28"/>
          <w:szCs w:val="28"/>
        </w:rPr>
        <w:t>3.3.2. Глава администрации не позднее рабочего дня, следующего за днем передачи заявления и прилагаемых к нему документов, визирует заявление и передает указанные документы в структурное подразделение Администрации. Руководитель структурного подразделения в день получения заявления и прилагаемых к нему документов определяет специалиста, ответственного за предоставление муниципальной услуги (далее по тексту - ответственный исполнитель).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333"/>
      <w:bookmarkEnd w:id="50"/>
      <w:r w:rsidRPr="00A26350">
        <w:rPr>
          <w:rFonts w:ascii="Times New Roman" w:hAnsi="Times New Roman" w:cs="Times New Roman"/>
          <w:sz w:val="28"/>
          <w:szCs w:val="28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1"/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Ответ на вопрос предоставляется в простой, четкой и понятной форме за подписью главы администрации либо лица его замещающего.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Ответ на обращение заявителя подписывается главой администрации  в срок не более 2 рабочих дней с момента получения проекта ответа от ответственного исполнителя.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52" w:name="sub_34"/>
      <w:r w:rsidRPr="00A26350">
        <w:rPr>
          <w:szCs w:val="28"/>
        </w:rPr>
        <w:t>3.4. Срок исполнения муниципальной услуги</w:t>
      </w:r>
      <w:bookmarkEnd w:id="52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два месяца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53" w:name="sub_35"/>
      <w:r w:rsidRPr="00A26350">
        <w:rPr>
          <w:szCs w:val="28"/>
        </w:rPr>
        <w:lastRenderedPageBreak/>
        <w:t>3.5. Результатом административной процедуры является</w:t>
      </w:r>
      <w:bookmarkEnd w:id="53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188"/>
      <w:r w:rsidRPr="00A26350">
        <w:rPr>
          <w:rFonts w:ascii="Times New Roman" w:hAnsi="Times New Roman" w:cs="Times New Roman"/>
          <w:sz w:val="28"/>
          <w:szCs w:val="28"/>
        </w:rP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189"/>
      <w:bookmarkEnd w:id="54"/>
      <w:r w:rsidRPr="00A26350">
        <w:rPr>
          <w:rFonts w:ascii="Times New Roman" w:hAnsi="Times New Roman" w:cs="Times New Roman"/>
          <w:sz w:val="28"/>
          <w:szCs w:val="28"/>
        </w:rP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  <w:bookmarkEnd w:id="55"/>
    </w:p>
    <w:p w:rsidR="00A26350" w:rsidRDefault="00A26350" w:rsidP="00A26350">
      <w:pPr>
        <w:pStyle w:val="1"/>
        <w:ind w:firstLine="770"/>
        <w:jc w:val="both"/>
        <w:rPr>
          <w:szCs w:val="28"/>
        </w:rPr>
      </w:pPr>
      <w:bookmarkStart w:id="56" w:name="sub_1400"/>
      <w:r w:rsidRPr="00A26350">
        <w:rPr>
          <w:szCs w:val="28"/>
        </w:rPr>
        <w:t xml:space="preserve">IV. Формы </w:t>
      </w:r>
      <w:proofErr w:type="gramStart"/>
      <w:r w:rsidRPr="00A26350">
        <w:rPr>
          <w:szCs w:val="28"/>
        </w:rPr>
        <w:t>контроля за</w:t>
      </w:r>
      <w:proofErr w:type="gramEnd"/>
      <w:r w:rsidRPr="00A26350">
        <w:rPr>
          <w:szCs w:val="28"/>
        </w:rPr>
        <w:t xml:space="preserve"> исполнением административного регламента</w:t>
      </w:r>
      <w:bookmarkEnd w:id="56"/>
    </w:p>
    <w:p w:rsidR="00694300" w:rsidRPr="00694300" w:rsidRDefault="00694300" w:rsidP="00694300">
      <w:pPr>
        <w:rPr>
          <w:lang w:eastAsia="ru-RU"/>
        </w:rPr>
      </w:pPr>
    </w:p>
    <w:p w:rsidR="00A26350" w:rsidRPr="00A26350" w:rsidRDefault="00A26350" w:rsidP="00694300">
      <w:pPr>
        <w:pStyle w:val="1"/>
        <w:ind w:firstLine="770"/>
        <w:jc w:val="both"/>
        <w:rPr>
          <w:szCs w:val="28"/>
        </w:rPr>
      </w:pPr>
      <w:bookmarkStart w:id="57" w:name="sub_41"/>
      <w:r w:rsidRPr="00A26350">
        <w:rPr>
          <w:szCs w:val="28"/>
        </w:rPr>
        <w:t xml:space="preserve">4.1. Порядок осуществления текущего </w:t>
      </w:r>
      <w:proofErr w:type="gramStart"/>
      <w:r w:rsidRPr="00A26350">
        <w:rPr>
          <w:szCs w:val="28"/>
        </w:rPr>
        <w:t>контроля за</w:t>
      </w:r>
      <w:proofErr w:type="gramEnd"/>
      <w:r w:rsidRPr="00A26350">
        <w:rPr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57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администрации, либо руководитель структурного подразделения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58" w:name="sub_42"/>
      <w:r w:rsidRPr="00A26350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6350">
        <w:rPr>
          <w:szCs w:val="28"/>
        </w:rPr>
        <w:t>контроля за</w:t>
      </w:r>
      <w:proofErr w:type="gramEnd"/>
      <w:r w:rsidRPr="00A26350">
        <w:rPr>
          <w:szCs w:val="28"/>
        </w:rPr>
        <w:t xml:space="preserve"> полнотой и качеством предоставления муниципальной услуги</w:t>
      </w:r>
      <w:bookmarkEnd w:id="58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lastRenderedPageBreak/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A26350" w:rsidRPr="00A26350" w:rsidRDefault="00A26350" w:rsidP="00694300">
      <w:pPr>
        <w:pStyle w:val="1"/>
        <w:ind w:firstLine="770"/>
        <w:jc w:val="both"/>
        <w:rPr>
          <w:szCs w:val="28"/>
        </w:rPr>
      </w:pPr>
      <w:bookmarkStart w:id="59" w:name="sub_43"/>
      <w:r w:rsidRPr="00A26350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  <w:bookmarkEnd w:id="59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94300" w:rsidRPr="00A26350" w:rsidRDefault="0069430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</w:p>
    <w:p w:rsidR="00A26350" w:rsidRDefault="00A26350" w:rsidP="00A26350">
      <w:pPr>
        <w:pStyle w:val="1"/>
        <w:ind w:firstLine="770"/>
        <w:jc w:val="both"/>
        <w:rPr>
          <w:szCs w:val="28"/>
        </w:rPr>
      </w:pPr>
      <w:bookmarkStart w:id="60" w:name="sub_1500"/>
      <w:r w:rsidRPr="00A26350">
        <w:rPr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</w:t>
      </w:r>
      <w:bookmarkEnd w:id="60"/>
    </w:p>
    <w:p w:rsidR="00694300" w:rsidRPr="00694300" w:rsidRDefault="00694300" w:rsidP="00694300">
      <w:pPr>
        <w:rPr>
          <w:lang w:eastAsia="ru-RU"/>
        </w:rPr>
      </w:pP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61" w:name="sub_51"/>
      <w:r w:rsidRPr="00A26350">
        <w:rPr>
          <w:szCs w:val="28"/>
        </w:rPr>
        <w:t xml:space="preserve">5.1. </w:t>
      </w:r>
      <w:bookmarkEnd w:id="61"/>
      <w:r w:rsidRPr="00A26350">
        <w:rPr>
          <w:szCs w:val="28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62" w:name="sub_52"/>
      <w:r w:rsidRPr="00A26350">
        <w:rPr>
          <w:szCs w:val="28"/>
        </w:rPr>
        <w:t>5.2. Предмет жалобы</w:t>
      </w:r>
      <w:bookmarkEnd w:id="62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нарушение срока регистрации заявления о предоставлении муниципальной услуги;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26350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26350" w:rsidRPr="00A26350" w:rsidRDefault="00A26350" w:rsidP="00A26350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нарушение срока или порядка выдачи разъяснений по результатам предоставления муниципальной услуги;</w:t>
      </w:r>
    </w:p>
    <w:p w:rsidR="00A26350" w:rsidRPr="00A26350" w:rsidRDefault="00A26350" w:rsidP="00A26350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  <w:proofErr w:type="gramEnd"/>
    </w:p>
    <w:p w:rsidR="00A26350" w:rsidRPr="00A26350" w:rsidRDefault="00A26350" w:rsidP="00A26350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63" w:name="sub_53"/>
      <w:r w:rsidRPr="00A26350">
        <w:rPr>
          <w:szCs w:val="28"/>
        </w:rPr>
        <w:t xml:space="preserve">5.3. </w:t>
      </w:r>
      <w:bookmarkEnd w:id="63"/>
      <w:r w:rsidRPr="00A26350">
        <w:rPr>
          <w:szCs w:val="28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64" w:name="sub_54"/>
      <w:r w:rsidRPr="00A26350">
        <w:rPr>
          <w:szCs w:val="28"/>
        </w:rPr>
        <w:t>5.4. Порядок подачи и рассмотрения жалобы</w:t>
      </w:r>
      <w:bookmarkEnd w:id="64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через МФЦ, в электронном виде с использованием информационно-телекоммуникационной сети </w:t>
      </w:r>
      <w:r w:rsidRPr="00A26350">
        <w:rPr>
          <w:rFonts w:ascii="Times New Roman" w:hAnsi="Times New Roman" w:cs="Times New Roman"/>
          <w:sz w:val="28"/>
          <w:szCs w:val="28"/>
        </w:rPr>
        <w:lastRenderedPageBreak/>
        <w:t xml:space="preserve">"Интернет", </w:t>
      </w:r>
      <w:hyperlink r:id="rId13" w:history="1">
        <w:r w:rsidRPr="00A26350">
          <w:rPr>
            <w:rStyle w:val="aa"/>
            <w:b w:val="0"/>
            <w:color w:val="auto"/>
            <w:sz w:val="28"/>
            <w:szCs w:val="28"/>
          </w:rPr>
          <w:t>официального сайта</w:t>
        </w:r>
      </w:hyperlink>
      <w:r w:rsidRPr="00A26350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Жалоба (</w:t>
      </w:r>
      <w:hyperlink r:id="rId14" w:anchor="sub_40000" w:history="1">
        <w:r w:rsidRPr="00A26350">
          <w:rPr>
            <w:rStyle w:val="aa"/>
            <w:b w:val="0"/>
            <w:color w:val="auto"/>
            <w:sz w:val="28"/>
            <w:szCs w:val="28"/>
          </w:rPr>
          <w:t>приложение</w:t>
        </w:r>
      </w:hyperlink>
      <w:r w:rsidRPr="00A26350">
        <w:rPr>
          <w:rFonts w:ascii="Times New Roman" w:hAnsi="Times New Roman" w:cs="Times New Roman"/>
          <w:sz w:val="28"/>
          <w:szCs w:val="28"/>
        </w:rPr>
        <w:t xml:space="preserve"> №3 к Административному регламенту) должна содержать: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>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190"/>
      <w:r w:rsidRPr="00A26350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191"/>
      <w:bookmarkEnd w:id="65"/>
      <w:r w:rsidRPr="00A26350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192"/>
      <w:bookmarkEnd w:id="66"/>
      <w:r w:rsidRPr="00A26350">
        <w:rPr>
          <w:rFonts w:ascii="Times New Roman" w:hAnsi="Times New Roman" w:cs="Times New Roman"/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A26350">
        <w:rPr>
          <w:rFonts w:ascii="Times New Roman" w:hAnsi="Times New Roman" w:cs="Times New Roman"/>
          <w:sz w:val="28"/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bookmarkEnd w:id="67"/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68" w:name="sub_55"/>
      <w:r w:rsidRPr="00A26350">
        <w:rPr>
          <w:szCs w:val="28"/>
        </w:rPr>
        <w:t>5.5. Сроки рассмотрения жалобы</w:t>
      </w:r>
      <w:bookmarkEnd w:id="68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69" w:name="sub_56"/>
      <w:r w:rsidRPr="00A26350">
        <w:rPr>
          <w:szCs w:val="28"/>
        </w:rPr>
        <w:t>5.6. Результат рассмотрения жалобы</w:t>
      </w:r>
      <w:bookmarkEnd w:id="69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26350">
        <w:rPr>
          <w:rFonts w:ascii="Times New Roman" w:hAnsi="Times New Roman" w:cs="Times New Roman"/>
          <w:sz w:val="28"/>
          <w:szCs w:val="28"/>
        </w:rPr>
        <w:t>в удовлетворении жалобы отказывается.</w:t>
      </w:r>
    </w:p>
    <w:p w:rsidR="00A26350" w:rsidRPr="00A26350" w:rsidRDefault="00A26350" w:rsidP="00A26350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26350" w:rsidRPr="00A26350" w:rsidRDefault="00A26350" w:rsidP="00A26350">
      <w:pPr>
        <w:autoSpaceDE w:val="0"/>
        <w:autoSpaceDN w:val="0"/>
        <w:adjustRightInd w:val="0"/>
        <w:spacing w:before="240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в ходе или по результатам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70" w:name="sub_57"/>
      <w:r w:rsidRPr="00A26350">
        <w:rPr>
          <w:szCs w:val="28"/>
        </w:rPr>
        <w:t>5.7. Порядок информирования заявителя о результатах рассмотрения жалобы</w:t>
      </w:r>
      <w:bookmarkEnd w:id="70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71" w:name="sub_58"/>
      <w:r w:rsidRPr="00A26350">
        <w:rPr>
          <w:szCs w:val="28"/>
        </w:rPr>
        <w:t>5.8. Порядок обжалования решения по жалобе</w:t>
      </w:r>
      <w:bookmarkEnd w:id="71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72" w:name="sub_59"/>
      <w:r w:rsidRPr="00A26350">
        <w:rPr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  <w:bookmarkEnd w:id="72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5" w:history="1">
        <w:r w:rsidRPr="00A26350">
          <w:rPr>
            <w:rStyle w:val="aa"/>
            <w:b w:val="0"/>
            <w:sz w:val="28"/>
            <w:szCs w:val="28"/>
          </w:rPr>
          <w:t>государственную</w:t>
        </w:r>
      </w:hyperlink>
      <w:r w:rsidRPr="00A26350">
        <w:rPr>
          <w:rFonts w:ascii="Times New Roman" w:hAnsi="Times New Roman" w:cs="Times New Roman"/>
          <w:sz w:val="28"/>
          <w:szCs w:val="28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A26350" w:rsidRPr="00A26350" w:rsidRDefault="00A26350" w:rsidP="00A26350">
      <w:pPr>
        <w:pStyle w:val="1"/>
        <w:ind w:firstLine="770"/>
        <w:jc w:val="both"/>
        <w:rPr>
          <w:szCs w:val="28"/>
        </w:rPr>
      </w:pPr>
      <w:bookmarkStart w:id="73" w:name="sub_510"/>
      <w:r w:rsidRPr="00A26350">
        <w:rPr>
          <w:szCs w:val="28"/>
        </w:rPr>
        <w:t>5.10. Способы информирования заявителей о порядке подачи и рассмотрения жалобы</w:t>
      </w:r>
      <w:bookmarkEnd w:id="73"/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6" w:history="1">
        <w:r w:rsidRPr="00A26350">
          <w:rPr>
            <w:rStyle w:val="aa"/>
            <w:b w:val="0"/>
            <w:sz w:val="28"/>
            <w:szCs w:val="28"/>
          </w:rPr>
          <w:t>официальном сайте</w:t>
        </w:r>
      </w:hyperlink>
      <w:r w:rsidRPr="00A26350">
        <w:rPr>
          <w:rFonts w:ascii="Times New Roman" w:hAnsi="Times New Roman" w:cs="Times New Roman"/>
          <w:sz w:val="28"/>
          <w:szCs w:val="28"/>
        </w:rPr>
        <w:t xml:space="preserve"> района, в ходе личного приема, а также по телефону, электронной почте.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Для получения информации о порядке подачи и рассмотрения жалобы заявитель вправе обратиться: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 устной форме;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 форме электронного документа;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по телефону;</w:t>
      </w:r>
    </w:p>
    <w:p w:rsidR="00A26350" w:rsidRPr="00A26350" w:rsidRDefault="00A26350" w:rsidP="00A26350">
      <w:pPr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br w:type="page"/>
      </w:r>
    </w:p>
    <w:p w:rsidR="00A26350" w:rsidRPr="00694300" w:rsidRDefault="00A26350" w:rsidP="006943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74" w:name="sub_10000"/>
      <w:r w:rsidRPr="00694300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1</w:t>
      </w:r>
      <w:bookmarkEnd w:id="74"/>
    </w:p>
    <w:p w:rsidR="00A26350" w:rsidRPr="00A26350" w:rsidRDefault="00A26350" w:rsidP="00A26350">
      <w:pPr>
        <w:pStyle w:val="1"/>
        <w:rPr>
          <w:szCs w:val="28"/>
        </w:rPr>
      </w:pPr>
    </w:p>
    <w:p w:rsidR="00A26350" w:rsidRPr="00A26350" w:rsidRDefault="00A26350" w:rsidP="00A26350">
      <w:pPr>
        <w:pStyle w:val="1"/>
        <w:rPr>
          <w:szCs w:val="28"/>
        </w:rPr>
      </w:pPr>
      <w:r w:rsidRPr="00A26350">
        <w:rPr>
          <w:szCs w:val="28"/>
        </w:rPr>
        <w:t>Форма заявления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 администрации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  (должность руководителя)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          (Ф.И.О.)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(Ф.И.О. заявителя (должность</w:t>
      </w:r>
      <w:proofErr w:type="gramEnd"/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руководителя), представителя)</w:t>
      </w:r>
      <w:proofErr w:type="gramEnd"/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(домашний адрес, адрес организации,</w:t>
      </w:r>
      <w:proofErr w:type="gramEnd"/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тел. домашний, служебный, адрес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    электронной почты)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1"/>
        <w:rPr>
          <w:szCs w:val="28"/>
        </w:rPr>
      </w:pPr>
      <w:r w:rsidRPr="00A26350">
        <w:rPr>
          <w:szCs w:val="28"/>
        </w:rPr>
        <w:t>заявление</w:t>
      </w:r>
      <w:r w:rsidRPr="00A26350">
        <w:rPr>
          <w:szCs w:val="28"/>
        </w:rPr>
        <w:br/>
        <w:t>о даче письменных разъяснений по вопросам применения муниципальных правовых актов о налогах и сборах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Прошу дать разъяснение по вопросам: ________________________________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r w:rsidRPr="00A26350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7" w:history="1">
        <w:r w:rsidRPr="00A26350">
          <w:rPr>
            <w:rStyle w:val="aa"/>
            <w:b w:val="0"/>
            <w:sz w:val="28"/>
            <w:szCs w:val="28"/>
          </w:rPr>
          <w:t>п. 4 ст. 9</w:t>
        </w:r>
      </w:hyperlink>
      <w:r w:rsidRPr="00A26350">
        <w:rPr>
          <w:rFonts w:ascii="Times New Roman" w:hAnsi="Times New Roman" w:cs="Times New Roman"/>
          <w:sz w:val="28"/>
          <w:szCs w:val="28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  <w:proofErr w:type="gramEnd"/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К заявлению прилагаю: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"___" ___________ 20___ г.                                             Подпись _______________________</w:t>
      </w:r>
    </w:p>
    <w:p w:rsidR="00A26350" w:rsidRPr="00A26350" w:rsidRDefault="00A26350" w:rsidP="0069430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(расшифровка подписи)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br w:type="page"/>
      </w:r>
    </w:p>
    <w:p w:rsidR="00A26350" w:rsidRPr="00694300" w:rsidRDefault="00A26350" w:rsidP="006943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75" w:name="sub_30000"/>
      <w:r w:rsidRPr="00694300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2</w:t>
      </w:r>
      <w:r w:rsidRPr="00694300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bookmarkEnd w:id="75"/>
    </w:p>
    <w:p w:rsidR="00A26350" w:rsidRPr="00A26350" w:rsidRDefault="00A26350" w:rsidP="00A26350">
      <w:pPr>
        <w:pStyle w:val="1"/>
        <w:rPr>
          <w:szCs w:val="28"/>
        </w:rPr>
      </w:pPr>
      <w:r w:rsidRPr="00A26350">
        <w:rPr>
          <w:szCs w:val="28"/>
        </w:rPr>
        <w:t>Блок-схема</w:t>
      </w:r>
      <w:r w:rsidRPr="00A26350">
        <w:rPr>
          <w:szCs w:val="28"/>
        </w:rP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┌────────────────────────────────────────────────────┐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        Прием и регистрация заявления           │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        и приложенных к нему документов         │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                                                </w:t>
      </w:r>
      <w:proofErr w:type="spellStart"/>
      <w:r w:rsidRPr="00A26350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                                                </w:t>
      </w:r>
      <w:proofErr w:type="spellStart"/>
      <w:r w:rsidRPr="00A26350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└──────────────────────────┬─────────────────────────┘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│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┌──────────────────────────▼─────────────────────────┐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Рассмотрение заявления и документов, принятие   │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  решения о даче письменных разъяснений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     │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       вопросам применения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       │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       правовых актов о налогах и сборах        │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└──────────────────────────┬─────────────────────────┘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│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┌──────────────────────────▼─────────────────────────┐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Направление результатов рассмотрения заявления  │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│                                                    </w:t>
      </w:r>
      <w:proofErr w:type="spellStart"/>
      <w:r w:rsidRPr="00A26350">
        <w:rPr>
          <w:rFonts w:ascii="Times New Roman" w:hAnsi="Times New Roman" w:cs="Times New Roman"/>
          <w:sz w:val="28"/>
          <w:szCs w:val="28"/>
        </w:rPr>
        <w:t>│</w:t>
      </w:r>
      <w:proofErr w:type="spellEnd"/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└────────────────────────────────────────────────────┘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br w:type="page"/>
      </w:r>
    </w:p>
    <w:p w:rsidR="00A26350" w:rsidRPr="00694300" w:rsidRDefault="00A26350" w:rsidP="00694300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76" w:name="sub_40000"/>
      <w:r w:rsidRPr="00694300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3</w:t>
      </w:r>
      <w:r w:rsidRPr="00694300">
        <w:rPr>
          <w:rStyle w:val="a9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bookmarkEnd w:id="76"/>
    </w:p>
    <w:p w:rsidR="00A26350" w:rsidRPr="00A26350" w:rsidRDefault="00A26350" w:rsidP="00A26350">
      <w:pPr>
        <w:pStyle w:val="1"/>
        <w:rPr>
          <w:szCs w:val="28"/>
        </w:rPr>
      </w:pPr>
      <w:r w:rsidRPr="00A26350">
        <w:rPr>
          <w:szCs w:val="28"/>
        </w:rPr>
        <w:t>Форма жалобы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(наименование администрации района (МФЦ))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     (должность руководителя)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            (Ф.И.О.)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(Ф.И.О. заявителя (должность</w:t>
      </w:r>
      <w:proofErr w:type="gramEnd"/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руководителя), представителя)</w:t>
      </w:r>
      <w:proofErr w:type="gramEnd"/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__________________________________________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(домашний адрес, адрес организации,</w:t>
      </w:r>
      <w:proofErr w:type="gramEnd"/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тел. домашний, служебный, адрес</w:t>
      </w:r>
    </w:p>
    <w:p w:rsidR="00A26350" w:rsidRPr="00A26350" w:rsidRDefault="00A26350" w:rsidP="00A26350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      электронной почты)</w:t>
      </w:r>
    </w:p>
    <w:p w:rsidR="00A26350" w:rsidRPr="00A26350" w:rsidRDefault="00A26350" w:rsidP="00A2635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1"/>
        <w:rPr>
          <w:szCs w:val="28"/>
        </w:rPr>
      </w:pPr>
      <w:r w:rsidRPr="00A26350">
        <w:rPr>
          <w:szCs w:val="28"/>
        </w:rPr>
        <w:t>Жалоба</w:t>
      </w:r>
      <w:r w:rsidRPr="00A26350">
        <w:rPr>
          <w:szCs w:val="28"/>
        </w:rP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____________________________________________________________________ ____________</w:t>
      </w:r>
    </w:p>
    <w:p w:rsidR="00A26350" w:rsidRPr="00A26350" w:rsidRDefault="00A26350" w:rsidP="00A2635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6350">
        <w:rPr>
          <w:rFonts w:ascii="Times New Roman" w:hAnsi="Times New Roman" w:cs="Times New Roman"/>
          <w:sz w:val="28"/>
          <w:szCs w:val="28"/>
        </w:rPr>
        <w:t>(наименование структурного подразделения, должность, Ф.И.О.</w:t>
      </w:r>
      <w:proofErr w:type="gramEnd"/>
    </w:p>
    <w:p w:rsidR="00A26350" w:rsidRPr="00A26350" w:rsidRDefault="00A26350" w:rsidP="00A2635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должностного лица администрации  (руководителя, работника МФЦ),</w:t>
      </w:r>
    </w:p>
    <w:p w:rsidR="00A26350" w:rsidRPr="00A26350" w:rsidRDefault="00A26350" w:rsidP="00A2635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подается жалоба)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77" w:name="sub_2197"/>
      <w:r w:rsidRPr="00A26350">
        <w:rPr>
          <w:rFonts w:ascii="Times New Roman" w:hAnsi="Times New Roman" w:cs="Times New Roman"/>
          <w:sz w:val="28"/>
          <w:szCs w:val="28"/>
        </w:rPr>
        <w:t xml:space="preserve">     1.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Предмет     жалобы   (краткое   изложение   обжалуемых   действий</w:t>
      </w:r>
      <w:proofErr w:type="gramEnd"/>
    </w:p>
    <w:bookmarkEnd w:id="77"/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(бездействий) или решений: ______________________________________________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78" w:name="sub_2198"/>
      <w:r w:rsidRPr="00A26350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Причина несогласия (основания, по которым лицо, подающее  жалобу,</w:t>
      </w:r>
      <w:proofErr w:type="gramEnd"/>
    </w:p>
    <w:bookmarkEnd w:id="78"/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несогласно с действием (бездействием) или решением со ссылками на  пункты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административного регламента, либо статьи закона)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26350">
        <w:rPr>
          <w:rFonts w:ascii="Times New Roman" w:hAnsi="Times New Roman" w:cs="Times New Roman"/>
          <w:sz w:val="28"/>
          <w:szCs w:val="28"/>
        </w:rPr>
        <w:lastRenderedPageBreak/>
        <w:t>_______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Способ получения ответа (</w:t>
      </w:r>
      <w:proofErr w:type="gramStart"/>
      <w:r w:rsidRPr="00A2635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26350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- при личном обращении;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- посредством почтового отправления на адрес, указанный в заявлении;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- посредством электронной почты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К заявлению прилагаю: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"___" ___________ 20___ г.                               Подпись _______________________</w:t>
      </w:r>
    </w:p>
    <w:p w:rsidR="00A26350" w:rsidRPr="00A26350" w:rsidRDefault="00A26350" w:rsidP="00A26350">
      <w:pPr>
        <w:pStyle w:val="a8"/>
        <w:rPr>
          <w:rFonts w:ascii="Times New Roman" w:hAnsi="Times New Roman" w:cs="Times New Roman"/>
          <w:sz w:val="28"/>
          <w:szCs w:val="28"/>
        </w:rPr>
      </w:pPr>
      <w:r w:rsidRPr="00A263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(расшифровка подписи)</w:t>
      </w: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A26350" w:rsidRPr="00A26350" w:rsidRDefault="00A26350" w:rsidP="00A26350">
      <w:pPr>
        <w:rPr>
          <w:rFonts w:ascii="Times New Roman" w:hAnsi="Times New Roman" w:cs="Times New Roman"/>
          <w:sz w:val="28"/>
          <w:szCs w:val="28"/>
        </w:rPr>
      </w:pPr>
    </w:p>
    <w:p w:rsidR="002408C8" w:rsidRPr="00A26350" w:rsidRDefault="002408C8" w:rsidP="002408C8">
      <w:pPr>
        <w:widowControl w:val="0"/>
        <w:tabs>
          <w:tab w:val="left" w:pos="705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126B94" w:rsidRDefault="00126B94" w:rsidP="00A26350">
      <w:pPr>
        <w:spacing w:after="0"/>
      </w:pPr>
    </w:p>
    <w:sectPr w:rsidR="00126B94" w:rsidSect="00A263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221"/>
    <w:multiLevelType w:val="hybridMultilevel"/>
    <w:tmpl w:val="A4DAE054"/>
    <w:lvl w:ilvl="0" w:tplc="3BCC4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43C8A"/>
    <w:multiLevelType w:val="hybridMultilevel"/>
    <w:tmpl w:val="BD8E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F87"/>
    <w:rsid w:val="00126B94"/>
    <w:rsid w:val="0020678F"/>
    <w:rsid w:val="002408C8"/>
    <w:rsid w:val="00267286"/>
    <w:rsid w:val="003848F0"/>
    <w:rsid w:val="00527CEC"/>
    <w:rsid w:val="00564481"/>
    <w:rsid w:val="00651F87"/>
    <w:rsid w:val="00694300"/>
    <w:rsid w:val="008D0B0A"/>
    <w:rsid w:val="008F1C4B"/>
    <w:rsid w:val="00A26350"/>
    <w:rsid w:val="00A6413E"/>
    <w:rsid w:val="00A85CE9"/>
    <w:rsid w:val="00AF30DB"/>
    <w:rsid w:val="00B416C7"/>
    <w:rsid w:val="00D565C8"/>
    <w:rsid w:val="00E90E72"/>
    <w:rsid w:val="00E92A7F"/>
    <w:rsid w:val="00F76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87"/>
  </w:style>
  <w:style w:type="paragraph" w:styleId="1">
    <w:name w:val="heading 1"/>
    <w:basedOn w:val="a"/>
    <w:next w:val="a"/>
    <w:link w:val="10"/>
    <w:qFormat/>
    <w:rsid w:val="00A2635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1F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1F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51F87"/>
    <w:pPr>
      <w:ind w:left="720"/>
      <w:contextualSpacing/>
    </w:pPr>
  </w:style>
  <w:style w:type="table" w:styleId="a4">
    <w:name w:val="Table Grid"/>
    <w:basedOn w:val="a1"/>
    <w:uiPriority w:val="59"/>
    <w:rsid w:val="00651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651F87"/>
  </w:style>
  <w:style w:type="paragraph" w:styleId="a5">
    <w:name w:val="Balloon Text"/>
    <w:basedOn w:val="a"/>
    <w:link w:val="a6"/>
    <w:uiPriority w:val="99"/>
    <w:semiHidden/>
    <w:unhideWhenUsed/>
    <w:rsid w:val="00651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F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35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semiHidden/>
    <w:unhideWhenUsed/>
    <w:rsid w:val="00A26350"/>
    <w:rPr>
      <w:color w:val="0000FF"/>
      <w:u w:val="single"/>
    </w:rPr>
  </w:style>
  <w:style w:type="paragraph" w:customStyle="1" w:styleId="a8">
    <w:name w:val="Таблицы (моноширинный)"/>
    <w:basedOn w:val="a"/>
    <w:next w:val="a"/>
    <w:rsid w:val="00A26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9">
    <w:name w:val="Цветовое выделение"/>
    <w:rsid w:val="00A26350"/>
    <w:rPr>
      <w:b/>
      <w:bCs w:val="0"/>
      <w:color w:val="26282F"/>
    </w:rPr>
  </w:style>
  <w:style w:type="character" w:customStyle="1" w:styleId="aa">
    <w:name w:val="Гипертекстовая ссылка"/>
    <w:basedOn w:val="a9"/>
    <w:rsid w:val="00A26350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2077515&amp;sub=0" TargetMode="External"/><Relationship Id="rId13" Type="http://schemas.openxmlformats.org/officeDocument/2006/relationships/hyperlink" Target="http://garant-01.op.ru/document?id=17420999&amp;sub=8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arant-01.op.ru/document?id=10800200&amp;sub=0" TargetMode="External"/><Relationship Id="rId12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17" Type="http://schemas.openxmlformats.org/officeDocument/2006/relationships/hyperlink" Target="http://garant-01.op.ru/document?id=12048567&amp;sub=904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document?id=17420999&amp;sub=8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arant-01.op.ru/document?id=10003000&amp;sub=0" TargetMode="External"/><Relationship Id="rId11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arant-01.op.ru/document?id=10002673&amp;sub=3" TargetMode="External"/><Relationship Id="rId10" Type="http://schemas.openxmlformats.org/officeDocument/2006/relationships/hyperlink" Target="http://garant-01.op.ru/document?id=10002673&amp;sub=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4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6240</Words>
  <Characters>35569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10</cp:revision>
  <cp:lastPrinted>2020-07-07T05:36:00Z</cp:lastPrinted>
  <dcterms:created xsi:type="dcterms:W3CDTF">2020-06-08T06:58:00Z</dcterms:created>
  <dcterms:modified xsi:type="dcterms:W3CDTF">2020-07-07T05:37:00Z</dcterms:modified>
</cp:coreProperties>
</file>